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DD" w:rsidRDefault="003502DD" w:rsidP="003502DD">
      <w:pPr>
        <w:spacing w:afterLines="60" w:after="14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6 </w:t>
      </w:r>
    </w:p>
    <w:p w:rsidR="003502DD" w:rsidRDefault="003502DD" w:rsidP="003502DD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к Приказу Министерства здравоохранения </w:t>
      </w:r>
    </w:p>
    <w:p w:rsidR="003502DD" w:rsidRPr="0005309D" w:rsidRDefault="003502DD" w:rsidP="003502DD">
      <w:pPr>
        <w:spacing w:afterLines="60" w:after="144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Забайкал</w:t>
      </w:r>
      <w:r w:rsidR="0005309D">
        <w:rPr>
          <w:rFonts w:ascii="Times New Roman" w:hAnsi="Times New Roman"/>
          <w:sz w:val="24"/>
          <w:szCs w:val="24"/>
        </w:rPr>
        <w:t xml:space="preserve">ьского края от </w:t>
      </w:r>
      <w:r w:rsidR="0005309D">
        <w:rPr>
          <w:rFonts w:ascii="Times New Roman" w:hAnsi="Times New Roman"/>
          <w:sz w:val="24"/>
          <w:szCs w:val="24"/>
          <w:u w:val="single"/>
        </w:rPr>
        <w:t>26 мая 2017 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05309D">
        <w:rPr>
          <w:rFonts w:ascii="Times New Roman" w:hAnsi="Times New Roman"/>
          <w:sz w:val="24"/>
          <w:szCs w:val="24"/>
          <w:u w:val="single"/>
        </w:rPr>
        <w:t>256</w:t>
      </w:r>
      <w:bookmarkStart w:id="0" w:name="_GoBack"/>
      <w:bookmarkEnd w:id="0"/>
    </w:p>
    <w:p w:rsidR="003B14E3" w:rsidRDefault="003B14E3" w:rsidP="003502D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228D" w:rsidRPr="007C1AFA" w:rsidRDefault="003502DD" w:rsidP="005A40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 ОКАЗАНИЯ</w:t>
      </w:r>
      <w:r w:rsidR="001D228D" w:rsidRPr="007C1AFA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ПРИ </w:t>
      </w:r>
      <w:r w:rsidR="005F3740" w:rsidRPr="007C1AFA">
        <w:rPr>
          <w:rFonts w:ascii="Times New Roman" w:hAnsi="Times New Roman" w:cs="Times New Roman"/>
          <w:b/>
          <w:sz w:val="28"/>
          <w:szCs w:val="28"/>
        </w:rPr>
        <w:t>УГРОЗЕ ПРЕРЫВАНИЯ БЕРЕМЕННОСТИ НА СРОКАХ ГЕСТАЦИИ ДО 22 НЕДЕЛЬ</w:t>
      </w:r>
    </w:p>
    <w:p w:rsidR="00D3604A" w:rsidRPr="009F746C" w:rsidRDefault="00D3604A" w:rsidP="00D3604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46C">
        <w:rPr>
          <w:rFonts w:ascii="Times New Roman" w:hAnsi="Times New Roman" w:cs="Times New Roman"/>
          <w:b/>
          <w:sz w:val="24"/>
          <w:szCs w:val="24"/>
        </w:rPr>
        <w:t>Автор-составител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9F746C">
        <w:rPr>
          <w:rFonts w:ascii="Times New Roman" w:hAnsi="Times New Roman" w:cs="Times New Roman"/>
          <w:b/>
          <w:sz w:val="24"/>
          <w:szCs w:val="24"/>
        </w:rPr>
        <w:t>:</w:t>
      </w:r>
    </w:p>
    <w:p w:rsidR="00D3604A" w:rsidRPr="009F746C" w:rsidRDefault="00D3604A" w:rsidP="00D3604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746C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9F746C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9F746C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9F746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9F746C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D3604A" w:rsidRDefault="00D3604A" w:rsidP="00D36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541232" w:rsidRPr="00D3604A" w:rsidRDefault="00D3604A" w:rsidP="00D360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3604A">
        <w:rPr>
          <w:rFonts w:ascii="Times New Roman" w:hAnsi="Times New Roman" w:cs="Times New Roman"/>
          <w:sz w:val="24"/>
          <w:szCs w:val="24"/>
        </w:rPr>
        <w:t>Клинические рекомендации (протокол лечения) разработан на основе сведений доказательной медицины, приказа МЗ РФ 572н «Порядок оказания медицинской помощи по профилю «акушерство и гинекология» (2012), к</w:t>
      </w:r>
      <w:r w:rsidRPr="00D3604A">
        <w:rPr>
          <w:rFonts w:ascii="Times New Roman" w:hAnsi="Times New Roman" w:cs="Times New Roman"/>
          <w:bCs/>
          <w:sz w:val="24"/>
          <w:szCs w:val="24"/>
        </w:rPr>
        <w:t>линических рекомендаций (протокола лечения) «</w:t>
      </w:r>
      <w:r w:rsidR="00541232" w:rsidRPr="00D3604A">
        <w:rPr>
          <w:rFonts w:ascii="Times New Roman" w:hAnsi="Times New Roman"/>
          <w:sz w:val="24"/>
          <w:szCs w:val="24"/>
        </w:rPr>
        <w:t>Выкидыш в ранние сроки беременности: диагностика и тактика ведения</w:t>
      </w:r>
      <w:r w:rsidRPr="00D3604A">
        <w:rPr>
          <w:rFonts w:ascii="Times New Roman" w:hAnsi="Times New Roman"/>
          <w:sz w:val="24"/>
          <w:szCs w:val="24"/>
        </w:rPr>
        <w:t xml:space="preserve">, </w:t>
      </w:r>
      <w:r w:rsidR="00541232" w:rsidRPr="00D3604A">
        <w:rPr>
          <w:rFonts w:ascii="Times New Roman" w:hAnsi="Times New Roman"/>
          <w:i/>
          <w:sz w:val="24"/>
          <w:szCs w:val="24"/>
        </w:rPr>
        <w:t>утв. МЗ РФ 7 июня 2016 № 15-4/10/2-2482</w:t>
      </w:r>
      <w:r w:rsidR="00541232" w:rsidRPr="00D3604A">
        <w:rPr>
          <w:rFonts w:ascii="Times New Roman" w:hAnsi="Times New Roman"/>
          <w:sz w:val="24"/>
          <w:szCs w:val="24"/>
        </w:rPr>
        <w:t xml:space="preserve"> (авторы  </w:t>
      </w:r>
      <w:proofErr w:type="spellStart"/>
      <w:r w:rsidR="00541232" w:rsidRPr="00D3604A">
        <w:rPr>
          <w:rFonts w:ascii="Times New Roman" w:hAnsi="Times New Roman"/>
          <w:sz w:val="24"/>
          <w:szCs w:val="24"/>
        </w:rPr>
        <w:t>Адамян</w:t>
      </w:r>
      <w:proofErr w:type="spellEnd"/>
      <w:r w:rsidR="00541232" w:rsidRPr="00D3604A">
        <w:rPr>
          <w:rFonts w:ascii="Times New Roman" w:hAnsi="Times New Roman"/>
          <w:sz w:val="24"/>
          <w:szCs w:val="24"/>
        </w:rPr>
        <w:t xml:space="preserve"> Л.В., </w:t>
      </w:r>
      <w:proofErr w:type="spellStart"/>
      <w:r w:rsidR="00541232" w:rsidRPr="00D3604A">
        <w:rPr>
          <w:rFonts w:ascii="Times New Roman" w:hAnsi="Times New Roman"/>
          <w:bCs/>
          <w:sz w:val="24"/>
          <w:szCs w:val="24"/>
        </w:rPr>
        <w:t>Артымук</w:t>
      </w:r>
      <w:proofErr w:type="spellEnd"/>
      <w:r w:rsidR="00541232" w:rsidRPr="00D3604A">
        <w:rPr>
          <w:rFonts w:ascii="Times New Roman" w:hAnsi="Times New Roman"/>
          <w:bCs/>
          <w:sz w:val="24"/>
          <w:szCs w:val="24"/>
        </w:rPr>
        <w:t xml:space="preserve"> Н.В., </w:t>
      </w:r>
      <w:proofErr w:type="spellStart"/>
      <w:r w:rsidR="00541232" w:rsidRPr="00D3604A">
        <w:rPr>
          <w:rFonts w:ascii="Times New Roman" w:hAnsi="Times New Roman"/>
          <w:bCs/>
          <w:sz w:val="24"/>
          <w:szCs w:val="24"/>
        </w:rPr>
        <w:t>Белокриницкая</w:t>
      </w:r>
      <w:proofErr w:type="spellEnd"/>
      <w:r w:rsidR="00541232" w:rsidRPr="00D3604A">
        <w:rPr>
          <w:rFonts w:ascii="Times New Roman" w:hAnsi="Times New Roman"/>
          <w:bCs/>
          <w:sz w:val="24"/>
          <w:szCs w:val="24"/>
        </w:rPr>
        <w:t xml:space="preserve"> Т.Е. и др.). </w:t>
      </w:r>
      <w:proofErr w:type="gramStart"/>
      <w:r w:rsidR="00541232" w:rsidRPr="00D3604A">
        <w:rPr>
          <w:rFonts w:ascii="Times New Roman" w:hAnsi="Times New Roman"/>
          <w:bCs/>
          <w:sz w:val="24"/>
          <w:szCs w:val="24"/>
        </w:rPr>
        <w:t>Москва, 2016.  32 с.)</w:t>
      </w:r>
      <w:proofErr w:type="gramEnd"/>
    </w:p>
    <w:p w:rsidR="00196C10" w:rsidRPr="005A40BF" w:rsidRDefault="00196C10" w:rsidP="005A40BF">
      <w:pPr>
        <w:pStyle w:val="a4"/>
        <w:suppressAutoHyphens/>
        <w:spacing w:before="0" w:beforeAutospacing="0" w:after="0" w:afterAutospacing="0" w:line="360" w:lineRule="auto"/>
        <w:rPr>
          <w:caps/>
          <w:sz w:val="28"/>
          <w:szCs w:val="28"/>
        </w:rPr>
      </w:pPr>
    </w:p>
    <w:p w:rsidR="00541232" w:rsidRPr="00D3604A" w:rsidRDefault="001D228D" w:rsidP="005412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D3604A">
        <w:rPr>
          <w:rFonts w:ascii="Times New Roman" w:hAnsi="Times New Roman" w:cs="Times New Roman"/>
          <w:b/>
          <w:caps/>
          <w:sz w:val="28"/>
          <w:szCs w:val="28"/>
        </w:rPr>
        <w:t>Определение</w:t>
      </w:r>
    </w:p>
    <w:p w:rsidR="00541232" w:rsidRPr="00D3604A" w:rsidRDefault="00541232" w:rsidP="005412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04A">
        <w:rPr>
          <w:rFonts w:ascii="Times New Roman" w:hAnsi="Times New Roman" w:cs="Times New Roman"/>
          <w:b/>
          <w:sz w:val="28"/>
          <w:szCs w:val="28"/>
        </w:rPr>
        <w:t xml:space="preserve">Самопроизвольный выкидыш </w:t>
      </w:r>
      <w:r w:rsidRPr="00D3604A">
        <w:rPr>
          <w:rFonts w:ascii="Times New Roman" w:hAnsi="Times New Roman" w:cs="Times New Roman"/>
          <w:sz w:val="28"/>
          <w:szCs w:val="28"/>
        </w:rPr>
        <w:t xml:space="preserve">– самопроизвольное прерывание беременности до достижения плодом жизнеспособного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гестационного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срока. В соответствии с определением ВОЗ, выкидышем является  самопроизвольное изгнание или экстракция эмбриона (плода) массой до 500 г, что соответствует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гестационному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возрасту менее 22 недель беременности.</w:t>
      </w:r>
    </w:p>
    <w:p w:rsidR="00541232" w:rsidRPr="00D3604A" w:rsidRDefault="00541232" w:rsidP="005412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1D228D" w:rsidRPr="00D3604A" w:rsidTr="007C1AFA">
        <w:tc>
          <w:tcPr>
            <w:tcW w:w="2235" w:type="dxa"/>
          </w:tcPr>
          <w:p w:rsidR="001D228D" w:rsidRPr="00D3604A" w:rsidRDefault="001D228D" w:rsidP="005A40BF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3604A">
              <w:rPr>
                <w:b/>
                <w:sz w:val="28"/>
                <w:szCs w:val="28"/>
              </w:rPr>
              <w:t>Код по МКБ-10</w:t>
            </w:r>
          </w:p>
        </w:tc>
        <w:tc>
          <w:tcPr>
            <w:tcW w:w="7796" w:type="dxa"/>
          </w:tcPr>
          <w:p w:rsidR="001D228D" w:rsidRPr="00D3604A" w:rsidRDefault="001D228D" w:rsidP="005A40BF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D3604A">
              <w:rPr>
                <w:b/>
                <w:sz w:val="28"/>
                <w:szCs w:val="28"/>
              </w:rPr>
              <w:t>Нозологическая форма</w:t>
            </w:r>
          </w:p>
        </w:tc>
      </w:tr>
      <w:tr w:rsidR="001D228D" w:rsidRPr="00D3604A" w:rsidTr="007C1AFA">
        <w:tc>
          <w:tcPr>
            <w:tcW w:w="2235" w:type="dxa"/>
          </w:tcPr>
          <w:p w:rsidR="001D228D" w:rsidRPr="00D3604A" w:rsidRDefault="005F3740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О</w:t>
            </w:r>
            <w:r w:rsidR="00541232" w:rsidRPr="00D3604A">
              <w:rPr>
                <w:sz w:val="28"/>
                <w:szCs w:val="28"/>
              </w:rPr>
              <w:t xml:space="preserve"> </w:t>
            </w:r>
            <w:r w:rsidRPr="00D3604A">
              <w:rPr>
                <w:sz w:val="28"/>
                <w:szCs w:val="28"/>
              </w:rPr>
              <w:t xml:space="preserve">03.2 </w:t>
            </w:r>
          </w:p>
        </w:tc>
        <w:tc>
          <w:tcPr>
            <w:tcW w:w="7796" w:type="dxa"/>
          </w:tcPr>
          <w:p w:rsidR="001D228D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Неполный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>, осложнившийся эмболией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rPr>
                <w:sz w:val="28"/>
                <w:szCs w:val="28"/>
              </w:rPr>
            </w:pP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1232" w:rsidRPr="00D36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03.3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Неполный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>, с другими и неуточненными осложнениями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rPr>
                <w:sz w:val="28"/>
                <w:szCs w:val="28"/>
              </w:rPr>
            </w:pP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1232" w:rsidRPr="00D36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03.4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Неполный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 xml:space="preserve"> без осложнений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rPr>
                <w:sz w:val="28"/>
                <w:szCs w:val="28"/>
              </w:rPr>
            </w:pP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1232" w:rsidRPr="00D36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03.5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Полный  или  неуточненный 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>,  осложнившийся  инфекцией половых путей и тазовых органов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rPr>
                <w:sz w:val="28"/>
                <w:szCs w:val="28"/>
              </w:rPr>
            </w:pPr>
            <w:r w:rsidRPr="00D360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541232" w:rsidRPr="00D36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03.6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Полный или неуточненный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>, осложнившийся длительным или чрезмерным кровотечением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rPr>
                <w:sz w:val="28"/>
                <w:szCs w:val="28"/>
              </w:rPr>
            </w:pP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1232" w:rsidRPr="00D36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03.7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Полный  или  неуточненный 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>,  осложнившийся эмболией с состояниями, классифицированными в подрубрике O08.2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rPr>
                <w:sz w:val="28"/>
                <w:szCs w:val="28"/>
              </w:rPr>
            </w:pP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1232" w:rsidRPr="00D36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04A">
              <w:rPr>
                <w:rFonts w:ascii="Times New Roman" w:hAnsi="Times New Roman" w:cs="Times New Roman"/>
                <w:sz w:val="28"/>
                <w:szCs w:val="28"/>
              </w:rPr>
              <w:t>03.8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Полный или неуточненный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 xml:space="preserve"> с другими  или  неуточненными осложнениями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О</w:t>
            </w:r>
            <w:r w:rsidR="00541232" w:rsidRPr="00D3604A">
              <w:rPr>
                <w:sz w:val="28"/>
                <w:szCs w:val="28"/>
              </w:rPr>
              <w:t xml:space="preserve"> </w:t>
            </w:r>
            <w:r w:rsidRPr="00D3604A">
              <w:rPr>
                <w:sz w:val="28"/>
                <w:szCs w:val="28"/>
              </w:rPr>
              <w:t>03.9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Полный или неуточненный </w:t>
            </w:r>
            <w:r w:rsidR="00541232" w:rsidRPr="00D3604A">
              <w:rPr>
                <w:sz w:val="28"/>
                <w:szCs w:val="28"/>
              </w:rPr>
              <w:t>выкидыш</w:t>
            </w:r>
            <w:r w:rsidRPr="00D3604A">
              <w:rPr>
                <w:sz w:val="28"/>
                <w:szCs w:val="28"/>
              </w:rPr>
              <w:t xml:space="preserve"> без осложнений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О</w:t>
            </w:r>
            <w:r w:rsidR="00541232" w:rsidRPr="00D3604A">
              <w:rPr>
                <w:sz w:val="28"/>
                <w:szCs w:val="28"/>
              </w:rPr>
              <w:t xml:space="preserve"> </w:t>
            </w:r>
            <w:r w:rsidRPr="00D3604A">
              <w:rPr>
                <w:sz w:val="28"/>
                <w:szCs w:val="28"/>
              </w:rPr>
              <w:t>20.0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 xml:space="preserve">Угрожающий </w:t>
            </w:r>
            <w:r w:rsidR="00541232" w:rsidRPr="00D3604A">
              <w:rPr>
                <w:sz w:val="28"/>
                <w:szCs w:val="28"/>
              </w:rPr>
              <w:t>выкидыш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О</w:t>
            </w:r>
            <w:r w:rsidR="00541232" w:rsidRPr="00D3604A">
              <w:rPr>
                <w:sz w:val="28"/>
                <w:szCs w:val="28"/>
              </w:rPr>
              <w:t xml:space="preserve"> </w:t>
            </w:r>
            <w:r w:rsidRPr="00D3604A">
              <w:rPr>
                <w:sz w:val="28"/>
                <w:szCs w:val="28"/>
              </w:rPr>
              <w:t>20.8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Другие кровотечения в ранние сроки беременности</w:t>
            </w:r>
          </w:p>
        </w:tc>
      </w:tr>
      <w:tr w:rsidR="005A40BF" w:rsidRPr="00D3604A" w:rsidTr="007C1AFA">
        <w:tc>
          <w:tcPr>
            <w:tcW w:w="2235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О</w:t>
            </w:r>
            <w:r w:rsidR="00541232" w:rsidRPr="00D3604A">
              <w:rPr>
                <w:sz w:val="28"/>
                <w:szCs w:val="28"/>
              </w:rPr>
              <w:t xml:space="preserve"> </w:t>
            </w:r>
            <w:r w:rsidRPr="00D3604A">
              <w:rPr>
                <w:sz w:val="28"/>
                <w:szCs w:val="28"/>
              </w:rPr>
              <w:t>20.9</w:t>
            </w:r>
          </w:p>
        </w:tc>
        <w:tc>
          <w:tcPr>
            <w:tcW w:w="7796" w:type="dxa"/>
          </w:tcPr>
          <w:p w:rsidR="005A40BF" w:rsidRPr="00D3604A" w:rsidRDefault="005A40BF" w:rsidP="0054123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D3604A">
              <w:rPr>
                <w:sz w:val="28"/>
                <w:szCs w:val="28"/>
              </w:rPr>
              <w:t>Кровотечение в ранние сроки беременности неуточненное</w:t>
            </w:r>
          </w:p>
        </w:tc>
      </w:tr>
    </w:tbl>
    <w:p w:rsidR="002F0896" w:rsidRPr="00D3604A" w:rsidRDefault="002F0896" w:rsidP="005A40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41232" w:rsidRPr="00D3604A" w:rsidRDefault="00F6498B" w:rsidP="005412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D3604A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Современная т</w:t>
      </w:r>
      <w:r w:rsidR="00541232" w:rsidRPr="00D3604A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 xml:space="preserve">ерминология, рекомендуемая для использования </w:t>
      </w:r>
    </w:p>
    <w:p w:rsidR="00541232" w:rsidRPr="00D3604A" w:rsidRDefault="00541232" w:rsidP="00541232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D3604A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(клинические рекомендации, </w:t>
      </w:r>
      <w:proofErr w:type="spellStart"/>
      <w:proofErr w:type="gramStart"/>
      <w:r w:rsidRPr="00D3604A">
        <w:rPr>
          <w:rFonts w:ascii="Times New Roman" w:hAnsi="Times New Roman" w:cs="Times New Roman"/>
          <w:sz w:val="28"/>
          <w:szCs w:val="28"/>
          <w:shd w:val="clear" w:color="auto" w:fill="FDFDFD"/>
        </w:rPr>
        <w:t>утв</w:t>
      </w:r>
      <w:proofErr w:type="spellEnd"/>
      <w:proofErr w:type="gramEnd"/>
      <w:r w:rsidRPr="00D3604A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 МЗ РФ 7.06.2016)</w:t>
      </w:r>
    </w:p>
    <w:p w:rsidR="00541232" w:rsidRPr="00D3604A" w:rsidRDefault="00541232" w:rsidP="00541232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DFDFD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2693"/>
        <w:gridCol w:w="4536"/>
      </w:tblGrid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  <w:t xml:space="preserve">Рекомендуемый термин </w:t>
            </w:r>
            <w:r w:rsidRPr="00D3604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sz w:val="24"/>
                <w:szCs w:val="24"/>
              </w:rPr>
              <w:t>Ранее используемый термин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  <w:t>Определение</w:t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54123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Самопроизвольный выкидыш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Самопроизвольный аборт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Потери беременности, происходящие до 22 недель с весом плода менее 500 г</w:t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Угрожающий выкидыш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Угроза прерывания беременности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Кровянистые выделения из матки до 22 недель беременности </w:t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Выкидыш в ходу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Аборт в ходу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Выкидыш неизбежен, продукт зачатия  находится в процессе </w:t>
            </w:r>
          </w:p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изгнания из матки</w:t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Неполный выкидыш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Неполный аборт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Часть продуктов зачатия осталась в полости матки</w:t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Полный выкидыш</w:t>
            </w:r>
            <w:r w:rsidRPr="00D360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Полный аборт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Выкидыш произошёл полностью, нет необходимости в медицинском или хирургическом вмешательстве</w:t>
            </w:r>
          </w:p>
        </w:tc>
      </w:tr>
      <w:tr w:rsidR="00541232" w:rsidRPr="00D3604A" w:rsidTr="00541232">
        <w:trPr>
          <w:trHeight w:val="859"/>
        </w:trPr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Неразвивающаяся беременность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Замершая беременность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УЗИ подтвердило нежизнеспособность беременности, кровотечения нет</w:t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Инфицированный (септический) выкидыш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Септический аборт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Выкидыш, осложненный инфекцией органов малого таза</w:t>
            </w:r>
            <w:r w:rsidRPr="00D360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41232" w:rsidRPr="00D3604A" w:rsidTr="00541232">
        <w:tc>
          <w:tcPr>
            <w:tcW w:w="28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Привычный выкидыш</w:t>
            </w:r>
          </w:p>
        </w:tc>
        <w:tc>
          <w:tcPr>
            <w:tcW w:w="2693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proofErr w:type="gramStart"/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Привычное</w:t>
            </w:r>
            <w:proofErr w:type="gramEnd"/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 </w:t>
            </w:r>
            <w:proofErr w:type="spellStart"/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невынашивание</w:t>
            </w:r>
            <w:proofErr w:type="spellEnd"/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 беременности</w:t>
            </w:r>
          </w:p>
        </w:tc>
        <w:tc>
          <w:tcPr>
            <w:tcW w:w="4536" w:type="dxa"/>
          </w:tcPr>
          <w:p w:rsidR="00541232" w:rsidRPr="00D3604A" w:rsidRDefault="00541232" w:rsidP="003C707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FDFD"/>
              </w:rPr>
            </w:pPr>
            <w:r w:rsidRPr="00D3604A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3 или более выкидышей подряд у одной и той же женщины</w:t>
            </w:r>
            <w:r w:rsidRPr="00D360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1D228D" w:rsidRPr="00D3604A" w:rsidRDefault="001D228D" w:rsidP="005A40B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28D" w:rsidRPr="00D3604A" w:rsidRDefault="001D228D" w:rsidP="005A40B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04A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D3604A" w:rsidRDefault="001D228D" w:rsidP="00D3604A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04A">
        <w:rPr>
          <w:rFonts w:ascii="Times New Roman" w:hAnsi="Times New Roman" w:cs="Times New Roman"/>
          <w:b/>
          <w:bCs/>
          <w:sz w:val="28"/>
          <w:szCs w:val="28"/>
        </w:rPr>
        <w:t>НА ДОГОСПИТАЛЬНОМ ЭТАПЕ</w:t>
      </w:r>
    </w:p>
    <w:p w:rsidR="001246B6" w:rsidRPr="00D3604A" w:rsidRDefault="001D228D" w:rsidP="00D3604A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04A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="005F3740" w:rsidRPr="00D3604A">
        <w:rPr>
          <w:rFonts w:ascii="Times New Roman" w:hAnsi="Times New Roman" w:cs="Times New Roman"/>
          <w:b/>
          <w:sz w:val="28"/>
          <w:szCs w:val="28"/>
        </w:rPr>
        <w:t>:</w:t>
      </w:r>
    </w:p>
    <w:p w:rsidR="001246B6" w:rsidRPr="00D3604A" w:rsidRDefault="001246B6" w:rsidP="00D3604A">
      <w:pPr>
        <w:pStyle w:val="a5"/>
        <w:numPr>
          <w:ilvl w:val="0"/>
          <w:numId w:val="2"/>
        </w:numPr>
        <w:spacing w:line="276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D3604A">
        <w:rPr>
          <w:rFonts w:eastAsia="SimSun"/>
          <w:kern w:val="2"/>
          <w:sz w:val="28"/>
          <w:szCs w:val="28"/>
          <w:lang w:eastAsia="ar-SA"/>
        </w:rPr>
        <w:lastRenderedPageBreak/>
        <w:t xml:space="preserve">Выяснить со слов (по данным обменной карты </w:t>
      </w:r>
      <w:r w:rsidR="005A40BF" w:rsidRPr="00D3604A">
        <w:rPr>
          <w:rFonts w:eastAsia="SimSun"/>
          <w:kern w:val="2"/>
          <w:sz w:val="28"/>
          <w:szCs w:val="28"/>
          <w:lang w:eastAsia="ar-SA"/>
        </w:rPr>
        <w:t>женской консультации</w:t>
      </w:r>
      <w:r w:rsidRPr="00D3604A">
        <w:rPr>
          <w:rFonts w:eastAsia="SimSun"/>
          <w:kern w:val="2"/>
          <w:sz w:val="28"/>
          <w:szCs w:val="28"/>
          <w:lang w:eastAsia="ar-SA"/>
        </w:rPr>
        <w:t xml:space="preserve">) </w:t>
      </w:r>
      <w:r w:rsidR="004048A4" w:rsidRPr="00D3604A">
        <w:rPr>
          <w:rFonts w:eastAsia="SimSun"/>
          <w:kern w:val="2"/>
          <w:sz w:val="28"/>
          <w:szCs w:val="28"/>
          <w:lang w:eastAsia="ar-SA"/>
        </w:rPr>
        <w:t xml:space="preserve">дату последней менструации, наличие </w:t>
      </w:r>
      <w:r w:rsidRPr="00D3604A">
        <w:rPr>
          <w:rFonts w:eastAsia="SimSun"/>
          <w:kern w:val="2"/>
          <w:sz w:val="28"/>
          <w:szCs w:val="28"/>
          <w:lang w:eastAsia="ar-SA"/>
        </w:rPr>
        <w:t>беременности</w:t>
      </w:r>
      <w:r w:rsidR="004048A4" w:rsidRPr="00D3604A">
        <w:rPr>
          <w:rFonts w:eastAsia="SimSun"/>
          <w:kern w:val="2"/>
          <w:sz w:val="28"/>
          <w:szCs w:val="28"/>
          <w:lang w:eastAsia="ar-SA"/>
        </w:rPr>
        <w:t xml:space="preserve"> и её срок</w:t>
      </w:r>
      <w:r w:rsidRPr="00D3604A">
        <w:rPr>
          <w:rFonts w:eastAsia="SimSun"/>
          <w:kern w:val="2"/>
          <w:sz w:val="28"/>
          <w:szCs w:val="28"/>
          <w:lang w:eastAsia="ar-SA"/>
        </w:rPr>
        <w:t>, заинтересованность пациентки в ней, не было ли попыток самостоятельного прерывания беременности.</w:t>
      </w:r>
    </w:p>
    <w:p w:rsidR="001246B6" w:rsidRPr="00D3604A" w:rsidRDefault="001246B6" w:rsidP="00D3604A">
      <w:pPr>
        <w:pStyle w:val="a5"/>
        <w:numPr>
          <w:ilvl w:val="0"/>
          <w:numId w:val="2"/>
        </w:numPr>
        <w:spacing w:line="276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D3604A">
        <w:rPr>
          <w:rFonts w:eastAsia="SimSun"/>
          <w:kern w:val="2"/>
          <w:sz w:val="28"/>
          <w:szCs w:val="28"/>
          <w:lang w:eastAsia="ar-SA"/>
        </w:rPr>
        <w:t xml:space="preserve">Оценить количество, цвет кровянистых выделений, степень тяжести общего состояния больной, определяя частоту пульса, частоту дыхания, АД и шоковый индекс </w:t>
      </w:r>
      <w:proofErr w:type="spellStart"/>
      <w:r w:rsidRPr="00D3604A">
        <w:rPr>
          <w:rFonts w:eastAsia="SimSun"/>
          <w:kern w:val="2"/>
          <w:sz w:val="28"/>
          <w:szCs w:val="28"/>
          <w:lang w:eastAsia="ar-SA"/>
        </w:rPr>
        <w:t>Альговера</w:t>
      </w:r>
      <w:proofErr w:type="spellEnd"/>
      <w:r w:rsidRPr="00D3604A">
        <w:rPr>
          <w:rFonts w:eastAsia="SimSun"/>
          <w:kern w:val="2"/>
          <w:sz w:val="28"/>
          <w:szCs w:val="28"/>
          <w:lang w:eastAsia="ar-SA"/>
        </w:rPr>
        <w:t xml:space="preserve">, измерить температуру тела. </w:t>
      </w:r>
    </w:p>
    <w:p w:rsidR="001246B6" w:rsidRPr="00D3604A" w:rsidRDefault="001246B6" w:rsidP="00D3604A">
      <w:pPr>
        <w:pStyle w:val="a5"/>
        <w:numPr>
          <w:ilvl w:val="0"/>
          <w:numId w:val="2"/>
        </w:numPr>
        <w:suppressAutoHyphens/>
        <w:spacing w:line="276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D3604A">
        <w:rPr>
          <w:rFonts w:eastAsia="SimSun"/>
          <w:kern w:val="2"/>
          <w:sz w:val="28"/>
          <w:szCs w:val="28"/>
          <w:lang w:eastAsia="ar-SA"/>
        </w:rPr>
        <w:t>При пальпации живота оценивают размеры матки (высота дна), определяют её тонус, болезненность.</w:t>
      </w:r>
    </w:p>
    <w:p w:rsidR="001246B6" w:rsidRPr="00D3604A" w:rsidRDefault="001246B6" w:rsidP="00D3604A">
      <w:pPr>
        <w:pStyle w:val="a5"/>
        <w:numPr>
          <w:ilvl w:val="0"/>
          <w:numId w:val="2"/>
        </w:numPr>
        <w:suppressAutoHyphens/>
        <w:spacing w:line="276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D3604A">
        <w:rPr>
          <w:rFonts w:eastAsia="SimSun"/>
          <w:kern w:val="2"/>
          <w:sz w:val="28"/>
          <w:szCs w:val="28"/>
          <w:lang w:eastAsia="ar-SA"/>
        </w:rPr>
        <w:t xml:space="preserve">Влагалищное исследование проводится только специалистами </w:t>
      </w:r>
      <w:r w:rsidR="005A40BF" w:rsidRPr="00D3604A">
        <w:rPr>
          <w:rFonts w:eastAsia="SimSun"/>
          <w:kern w:val="2"/>
          <w:sz w:val="28"/>
          <w:szCs w:val="28"/>
          <w:lang w:eastAsia="ar-SA"/>
        </w:rPr>
        <w:t>специализированной бригады скорой медицинской помощи</w:t>
      </w:r>
      <w:r w:rsidRPr="00D3604A">
        <w:rPr>
          <w:rFonts w:eastAsia="SimSun"/>
          <w:kern w:val="2"/>
          <w:sz w:val="28"/>
          <w:szCs w:val="28"/>
          <w:lang w:eastAsia="ar-SA"/>
        </w:rPr>
        <w:t>.</w:t>
      </w:r>
    </w:p>
    <w:p w:rsidR="001246B6" w:rsidRPr="00D3604A" w:rsidRDefault="001246B6" w:rsidP="00D3604A">
      <w:pPr>
        <w:pStyle w:val="a5"/>
        <w:numPr>
          <w:ilvl w:val="0"/>
          <w:numId w:val="2"/>
        </w:numPr>
        <w:suppressAutoHyphens/>
        <w:spacing w:line="276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D3604A">
        <w:rPr>
          <w:rFonts w:eastAsia="SimSun"/>
          <w:kern w:val="2"/>
          <w:sz w:val="28"/>
          <w:szCs w:val="28"/>
          <w:lang w:eastAsia="ar-SA"/>
        </w:rPr>
        <w:t>Инструментальные исследования на догоспитальном этапе  нецелесообразны.</w:t>
      </w:r>
    </w:p>
    <w:p w:rsidR="00202749" w:rsidRPr="00D3604A" w:rsidRDefault="00202749" w:rsidP="00202749">
      <w:pPr>
        <w:spacing w:before="360" w:after="120"/>
        <w:ind w:left="786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D3604A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КЛИНИЧЕСКИЕ ВАРИАНТЫ РАННИХ ПОТЕРЬ БЕРЕМЕННОСТИ  (оценивают специалисты специализированной бригады)</w:t>
      </w:r>
    </w:p>
    <w:p w:rsidR="00202749" w:rsidRPr="00D3604A" w:rsidRDefault="00202749" w:rsidP="00202749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04A">
        <w:rPr>
          <w:rFonts w:ascii="Times New Roman" w:hAnsi="Times New Roman" w:cs="Times New Roman"/>
          <w:b/>
          <w:i/>
          <w:sz w:val="28"/>
          <w:szCs w:val="28"/>
        </w:rPr>
        <w:t>Угрожающий выкидыш</w:t>
      </w:r>
      <w:r w:rsidRPr="00D3604A">
        <w:rPr>
          <w:rFonts w:ascii="Times New Roman" w:hAnsi="Times New Roman" w:cs="Times New Roman"/>
          <w:sz w:val="28"/>
          <w:szCs w:val="28"/>
        </w:rPr>
        <w:t xml:space="preserve"> – тянущие боли внизу живота и поясничной области, скудные кровяные выделения из половых путей. Тонус матки повышен, шейка матки не укорочена, внутренний зев закрыт, тело матки соответствует сроку беременности. </w:t>
      </w:r>
    </w:p>
    <w:p w:rsidR="00202749" w:rsidRPr="00D3604A" w:rsidRDefault="00202749" w:rsidP="00202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04A">
        <w:rPr>
          <w:rFonts w:ascii="Times New Roman" w:hAnsi="Times New Roman" w:cs="Times New Roman"/>
          <w:b/>
          <w:i/>
          <w:sz w:val="28"/>
          <w:szCs w:val="28"/>
        </w:rPr>
        <w:t xml:space="preserve">Начавшийся выкидыш </w:t>
      </w:r>
      <w:r w:rsidRPr="00D3604A">
        <w:rPr>
          <w:rFonts w:ascii="Times New Roman" w:hAnsi="Times New Roman" w:cs="Times New Roman"/>
          <w:sz w:val="28"/>
          <w:szCs w:val="28"/>
        </w:rPr>
        <w:t xml:space="preserve"> – боли и кровяные выделения из влагалища более выражены, цервикальный канал приоткрыт. </w:t>
      </w:r>
    </w:p>
    <w:p w:rsidR="00202749" w:rsidRPr="00D3604A" w:rsidRDefault="00202749" w:rsidP="00202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04A">
        <w:rPr>
          <w:rFonts w:ascii="Times New Roman" w:hAnsi="Times New Roman" w:cs="Times New Roman"/>
          <w:b/>
          <w:i/>
          <w:sz w:val="28"/>
          <w:szCs w:val="28"/>
        </w:rPr>
        <w:t>Выкидыш  в ходу</w:t>
      </w:r>
      <w:r w:rsidRPr="00D3604A">
        <w:rPr>
          <w:rFonts w:ascii="Times New Roman" w:hAnsi="Times New Roman" w:cs="Times New Roman"/>
          <w:sz w:val="28"/>
          <w:szCs w:val="28"/>
        </w:rPr>
        <w:t xml:space="preserve">  –  тело матки, как правило, меньше предполагаемого срока беременности, определяются регулярные схваткообразные сокращения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миометрия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, в более поздние сроки беременности возможно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подтекание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околоплодных вод. Внутренний и наружный зевы открыты, элементы плодного яйца находятся в цервикальном канале или во влагалище. Кровяные выделения могут быть различной интенсивности, чаще обильные.</w:t>
      </w:r>
    </w:p>
    <w:p w:rsidR="00202749" w:rsidRPr="00D3604A" w:rsidRDefault="00202749" w:rsidP="00202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04A">
        <w:rPr>
          <w:rFonts w:ascii="Times New Roman" w:hAnsi="Times New Roman" w:cs="Times New Roman"/>
          <w:b/>
          <w:i/>
          <w:sz w:val="28"/>
          <w:szCs w:val="28"/>
        </w:rPr>
        <w:t>Неполный выкидыш</w:t>
      </w:r>
      <w:r w:rsidRPr="00D3604A">
        <w:rPr>
          <w:rFonts w:ascii="Times New Roman" w:hAnsi="Times New Roman" w:cs="Times New Roman"/>
          <w:sz w:val="28"/>
          <w:szCs w:val="28"/>
        </w:rPr>
        <w:t xml:space="preserve"> – беременность прервалась, но в полости матки имеются  задержавшиеся элементы плодного яйца. Отсутствие полноценного сокращения матки и смыкания ее полости приводит к продолжающемуся кровотечению, что в некоторых случаях может вести к большой кровопотере и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гиповолемическому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шоку. Чаще встречается после 12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беременности, в случае, когда выкидыш начинается с излития околоплодных вод. При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бимануальном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исследовании матка меньше предполагаемого срока беременности, кровяные выделения из цервикального канала обильные.</w:t>
      </w:r>
    </w:p>
    <w:p w:rsidR="00202749" w:rsidRPr="00D3604A" w:rsidRDefault="00202749" w:rsidP="00D464C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604A">
        <w:rPr>
          <w:rFonts w:ascii="Times New Roman" w:hAnsi="Times New Roman" w:cs="Times New Roman"/>
          <w:b/>
          <w:i/>
          <w:sz w:val="28"/>
          <w:szCs w:val="28"/>
          <w:shd w:val="clear" w:color="auto" w:fill="FDFDFD"/>
        </w:rPr>
        <w:t>Септический (и</w:t>
      </w:r>
      <w:r w:rsidRPr="00D3604A">
        <w:rPr>
          <w:rFonts w:ascii="Times New Roman" w:hAnsi="Times New Roman" w:cs="Times New Roman"/>
          <w:b/>
          <w:i/>
          <w:sz w:val="28"/>
          <w:szCs w:val="28"/>
        </w:rPr>
        <w:t xml:space="preserve">нфицированный) выкидыш </w:t>
      </w:r>
      <w:r w:rsidRPr="00D3604A">
        <w:rPr>
          <w:rFonts w:ascii="Times New Roman" w:hAnsi="Times New Roman" w:cs="Times New Roman"/>
          <w:sz w:val="28"/>
          <w:szCs w:val="28"/>
        </w:rPr>
        <w:t xml:space="preserve">– прерывание беременности, сопровождающееся лихорадкой, ознобом, недомоганием, болями внизу живота, </w:t>
      </w:r>
      <w:r w:rsidRPr="00D3604A">
        <w:rPr>
          <w:rFonts w:ascii="Times New Roman" w:hAnsi="Times New Roman" w:cs="Times New Roman"/>
          <w:sz w:val="28"/>
          <w:szCs w:val="28"/>
        </w:rPr>
        <w:lastRenderedPageBreak/>
        <w:t>кровяными, иногда гноевидными выделениями из половых путей.</w:t>
      </w:r>
      <w:proofErr w:type="gramEnd"/>
      <w:r w:rsidRPr="00D3604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физикальном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осмотре – тахикардия,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тахипноэ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дефанс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мышц передней брюшной стенки; при </w:t>
      </w:r>
      <w:proofErr w:type="spellStart"/>
      <w:r w:rsidRPr="00D3604A">
        <w:rPr>
          <w:rFonts w:ascii="Times New Roman" w:hAnsi="Times New Roman" w:cs="Times New Roman"/>
          <w:sz w:val="28"/>
          <w:szCs w:val="28"/>
        </w:rPr>
        <w:t>бимануальном</w:t>
      </w:r>
      <w:proofErr w:type="spellEnd"/>
      <w:r w:rsidRPr="00D3604A">
        <w:rPr>
          <w:rFonts w:ascii="Times New Roman" w:hAnsi="Times New Roman" w:cs="Times New Roman"/>
          <w:sz w:val="28"/>
          <w:szCs w:val="28"/>
        </w:rPr>
        <w:t xml:space="preserve"> исследовании – болезненная, мягкой консистенции матка, шейка матки расширена.</w:t>
      </w:r>
    </w:p>
    <w:p w:rsidR="00202749" w:rsidRPr="00D3604A" w:rsidRDefault="00202749" w:rsidP="005A40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D228D" w:rsidRPr="00D3604A" w:rsidRDefault="001D228D" w:rsidP="005A40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604A">
        <w:rPr>
          <w:rFonts w:ascii="Times New Roman" w:hAnsi="Times New Roman" w:cs="Times New Roman"/>
          <w:b/>
          <w:sz w:val="28"/>
          <w:szCs w:val="28"/>
        </w:rPr>
        <w:t>Лечение</w:t>
      </w:r>
      <w:r w:rsidR="001246B6" w:rsidRPr="00D3604A">
        <w:rPr>
          <w:rFonts w:ascii="Times New Roman" w:hAnsi="Times New Roman" w:cs="Times New Roman"/>
          <w:b/>
          <w:sz w:val="28"/>
          <w:szCs w:val="28"/>
        </w:rPr>
        <w:t>:</w:t>
      </w:r>
    </w:p>
    <w:p w:rsidR="008879FB" w:rsidRPr="00D3604A" w:rsidRDefault="008879FB" w:rsidP="005A40BF">
      <w:pPr>
        <w:pStyle w:val="a5"/>
        <w:numPr>
          <w:ilvl w:val="0"/>
          <w:numId w:val="3"/>
        </w:numPr>
        <w:spacing w:line="360" w:lineRule="auto"/>
        <w:ind w:left="1134"/>
        <w:rPr>
          <w:sz w:val="28"/>
          <w:szCs w:val="28"/>
        </w:rPr>
      </w:pPr>
      <w:r w:rsidRPr="00D3604A">
        <w:rPr>
          <w:sz w:val="28"/>
          <w:szCs w:val="28"/>
        </w:rPr>
        <w:t>При отсутствии кровотечения и выраженного болевого синдрома</w:t>
      </w:r>
      <w:r w:rsidR="008E1EC6" w:rsidRPr="00D3604A">
        <w:rPr>
          <w:sz w:val="28"/>
          <w:szCs w:val="28"/>
        </w:rPr>
        <w:t xml:space="preserve"> терапии на </w:t>
      </w:r>
      <w:proofErr w:type="spellStart"/>
      <w:r w:rsidR="008E1EC6" w:rsidRPr="00D3604A">
        <w:rPr>
          <w:sz w:val="28"/>
          <w:szCs w:val="28"/>
        </w:rPr>
        <w:t>догоспитальном</w:t>
      </w:r>
      <w:proofErr w:type="spellEnd"/>
      <w:r w:rsidR="008E1EC6" w:rsidRPr="00D3604A">
        <w:rPr>
          <w:sz w:val="28"/>
          <w:szCs w:val="28"/>
        </w:rPr>
        <w:t xml:space="preserve"> этапе не требуется.</w:t>
      </w:r>
    </w:p>
    <w:p w:rsidR="00304E80" w:rsidRPr="00D3604A" w:rsidRDefault="00D3336A" w:rsidP="005A40BF">
      <w:pPr>
        <w:pStyle w:val="a5"/>
        <w:numPr>
          <w:ilvl w:val="0"/>
          <w:numId w:val="3"/>
        </w:numPr>
        <w:spacing w:line="360" w:lineRule="auto"/>
        <w:ind w:left="1134"/>
        <w:rPr>
          <w:sz w:val="28"/>
          <w:szCs w:val="28"/>
        </w:rPr>
      </w:pPr>
      <w:r w:rsidRPr="00D3604A">
        <w:rPr>
          <w:sz w:val="28"/>
          <w:szCs w:val="28"/>
        </w:rPr>
        <w:t>Для купирования выраженных болевых ощущений</w:t>
      </w:r>
      <w:r w:rsidRPr="00D3604A">
        <w:rPr>
          <w:b/>
          <w:i/>
          <w:sz w:val="28"/>
          <w:szCs w:val="28"/>
        </w:rPr>
        <w:t xml:space="preserve"> </w:t>
      </w:r>
      <w:r w:rsidRPr="00D3604A">
        <w:rPr>
          <w:sz w:val="28"/>
          <w:szCs w:val="28"/>
        </w:rPr>
        <w:t xml:space="preserve">допустимо применение </w:t>
      </w:r>
      <w:proofErr w:type="spellStart"/>
      <w:r w:rsidRPr="00D3604A">
        <w:rPr>
          <w:sz w:val="28"/>
          <w:szCs w:val="28"/>
        </w:rPr>
        <w:t>дротаверина</w:t>
      </w:r>
      <w:proofErr w:type="spellEnd"/>
      <w:r w:rsidRPr="00D3604A">
        <w:rPr>
          <w:sz w:val="28"/>
          <w:szCs w:val="28"/>
        </w:rPr>
        <w:t xml:space="preserve"> гидрохлорида в дозе  40-80 мг (2-4 мл) внутривенно или внутримышечно. </w:t>
      </w:r>
    </w:p>
    <w:p w:rsidR="00D3336A" w:rsidRPr="00D3604A" w:rsidRDefault="00304E80" w:rsidP="005A40BF">
      <w:pPr>
        <w:pStyle w:val="a5"/>
        <w:numPr>
          <w:ilvl w:val="0"/>
          <w:numId w:val="3"/>
        </w:numPr>
        <w:spacing w:line="360" w:lineRule="auto"/>
        <w:ind w:left="1134"/>
        <w:rPr>
          <w:sz w:val="28"/>
          <w:szCs w:val="28"/>
        </w:rPr>
      </w:pPr>
      <w:r w:rsidRPr="00D3604A">
        <w:rPr>
          <w:sz w:val="28"/>
          <w:szCs w:val="28"/>
        </w:rPr>
        <w:t xml:space="preserve">При выраженных кровянистых выделениях </w:t>
      </w:r>
      <w:r w:rsidRPr="00D3604A">
        <w:rPr>
          <w:iCs/>
          <w:sz w:val="28"/>
          <w:szCs w:val="28"/>
        </w:rPr>
        <w:t xml:space="preserve">внутривенно ввести 1 г </w:t>
      </w:r>
      <w:proofErr w:type="spellStart"/>
      <w:r w:rsidRPr="00D3604A">
        <w:rPr>
          <w:iCs/>
          <w:sz w:val="28"/>
          <w:szCs w:val="28"/>
        </w:rPr>
        <w:t>транексамовой</w:t>
      </w:r>
      <w:proofErr w:type="spellEnd"/>
      <w:r w:rsidRPr="00D3604A">
        <w:rPr>
          <w:iCs/>
          <w:sz w:val="28"/>
          <w:szCs w:val="28"/>
        </w:rPr>
        <w:t xml:space="preserve"> кислоты</w:t>
      </w:r>
      <w:r w:rsidR="008E32D8" w:rsidRPr="00D3604A">
        <w:rPr>
          <w:iCs/>
          <w:sz w:val="28"/>
          <w:szCs w:val="28"/>
        </w:rPr>
        <w:t>.</w:t>
      </w:r>
    </w:p>
    <w:p w:rsidR="00D464CB" w:rsidRPr="00D3604A" w:rsidRDefault="00D464CB" w:rsidP="00D464CB">
      <w:pPr>
        <w:pStyle w:val="a5"/>
        <w:widowControl w:val="0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iCs/>
          <w:sz w:val="28"/>
          <w:szCs w:val="28"/>
        </w:rPr>
        <w:t>Оценить тяжесть кровопотери: цвет и температура кожного покрова, нарушения микроциркуляции, слизистых, АД, ЧСС, диурез, сознание.</w:t>
      </w:r>
    </w:p>
    <w:p w:rsidR="00D464CB" w:rsidRPr="00D3604A" w:rsidRDefault="00D464CB" w:rsidP="00D464CB">
      <w:pPr>
        <w:pStyle w:val="a5"/>
        <w:widowControl w:val="0"/>
        <w:tabs>
          <w:tab w:val="left" w:pos="709"/>
        </w:tabs>
        <w:spacing w:before="120" w:after="120" w:line="276" w:lineRule="auto"/>
        <w:ind w:left="1080"/>
        <w:rPr>
          <w:iCs/>
          <w:sz w:val="28"/>
          <w:szCs w:val="28"/>
        </w:rPr>
      </w:pPr>
    </w:p>
    <w:tbl>
      <w:tblPr>
        <w:tblStyle w:val="11"/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1842"/>
        <w:gridCol w:w="1985"/>
        <w:gridCol w:w="1701"/>
      </w:tblGrid>
      <w:tr w:rsidR="00D464CB" w:rsidRPr="00D3604A" w:rsidTr="00DE2E38">
        <w:trPr>
          <w:trHeight w:val="525"/>
        </w:trPr>
        <w:tc>
          <w:tcPr>
            <w:tcW w:w="2552" w:type="dxa"/>
            <w:vMerge w:val="restart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Показатель</w:t>
            </w:r>
          </w:p>
        </w:tc>
        <w:tc>
          <w:tcPr>
            <w:tcW w:w="7371" w:type="dxa"/>
            <w:gridSpan w:val="4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Степени тяжести кровопотери</w:t>
            </w:r>
          </w:p>
        </w:tc>
      </w:tr>
      <w:tr w:rsidR="00D464CB" w:rsidRPr="00D3604A" w:rsidTr="00DE2E38">
        <w:trPr>
          <w:trHeight w:val="525"/>
        </w:trPr>
        <w:tc>
          <w:tcPr>
            <w:tcW w:w="2552" w:type="dxa"/>
            <w:vMerge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</w:p>
        </w:tc>
      </w:tr>
      <w:tr w:rsidR="00D464CB" w:rsidRPr="00D3604A" w:rsidTr="00DE2E38">
        <w:trPr>
          <w:trHeight w:val="257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Потеря крови, мл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&lt;750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750–1500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1500–2000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&gt;2000</w:t>
            </w:r>
          </w:p>
        </w:tc>
      </w:tr>
      <w:tr w:rsidR="00D464CB" w:rsidRPr="00D3604A" w:rsidTr="00DE2E38">
        <w:trPr>
          <w:trHeight w:val="364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Пульс, уд </w:t>
            </w:r>
            <w:proofErr w:type="gramStart"/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&lt;100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≥100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&gt;120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&gt;140</w:t>
            </w:r>
          </w:p>
        </w:tc>
      </w:tr>
      <w:tr w:rsidR="00D464CB" w:rsidRPr="00D3604A" w:rsidTr="00DE2E38">
        <w:trPr>
          <w:trHeight w:val="627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Артериальное давление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снижено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снижено</w:t>
            </w:r>
          </w:p>
        </w:tc>
      </w:tr>
      <w:tr w:rsidR="00D464CB" w:rsidRPr="00D3604A" w:rsidTr="00DE2E38">
        <w:trPr>
          <w:trHeight w:val="645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Пульсовое давление, </w:t>
            </w:r>
            <w:proofErr w:type="gramStart"/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мм</w:t>
            </w:r>
            <w:proofErr w:type="gramEnd"/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рт. ст.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снижено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снижено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снижено</w:t>
            </w:r>
          </w:p>
        </w:tc>
      </w:tr>
      <w:tr w:rsidR="00D464CB" w:rsidRPr="00D3604A" w:rsidTr="00DE2E38">
        <w:trPr>
          <w:trHeight w:val="645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Частота дыханий, </w:t>
            </w:r>
            <w:proofErr w:type="gramStart"/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14–20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20–30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30–40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&gt;40</w:t>
            </w:r>
          </w:p>
        </w:tc>
      </w:tr>
      <w:tr w:rsidR="00D464CB" w:rsidRPr="00D3604A" w:rsidTr="00DE2E38">
        <w:trPr>
          <w:trHeight w:val="377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Диурез, мл/ч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&gt;30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20–30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5–15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Анурия</w:t>
            </w:r>
          </w:p>
        </w:tc>
      </w:tr>
      <w:tr w:rsidR="00D464CB" w:rsidRPr="00D3604A" w:rsidTr="00DE2E38">
        <w:trPr>
          <w:trHeight w:val="540"/>
        </w:trPr>
        <w:tc>
          <w:tcPr>
            <w:tcW w:w="2552" w:type="dxa"/>
          </w:tcPr>
          <w:p w:rsidR="00D464CB" w:rsidRPr="00D3604A" w:rsidRDefault="00D464CB" w:rsidP="00D3604A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Сознание</w:t>
            </w:r>
          </w:p>
        </w:tc>
        <w:tc>
          <w:tcPr>
            <w:tcW w:w="1843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Легкое беспокойство</w:t>
            </w:r>
          </w:p>
        </w:tc>
        <w:tc>
          <w:tcPr>
            <w:tcW w:w="1842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Умеренное беспокойство</w:t>
            </w:r>
          </w:p>
        </w:tc>
        <w:tc>
          <w:tcPr>
            <w:tcW w:w="1985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Беспокойство спутанность</w:t>
            </w:r>
          </w:p>
        </w:tc>
        <w:tc>
          <w:tcPr>
            <w:tcW w:w="1701" w:type="dxa"/>
          </w:tcPr>
          <w:p w:rsidR="00D464CB" w:rsidRPr="00D3604A" w:rsidRDefault="00D464CB" w:rsidP="00D3604A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3604A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Сонливость</w:t>
            </w:r>
          </w:p>
        </w:tc>
      </w:tr>
    </w:tbl>
    <w:p w:rsidR="00D3604A" w:rsidRDefault="00D3604A" w:rsidP="00D3604A">
      <w:pPr>
        <w:ind w:firstLine="567"/>
        <w:rPr>
          <w:rFonts w:ascii="Times New Roman" w:hAnsi="Times New Roman" w:cs="Times New Roman"/>
          <w:color w:val="C00000"/>
          <w:sz w:val="28"/>
          <w:szCs w:val="28"/>
        </w:rPr>
      </w:pPr>
    </w:p>
    <w:p w:rsidR="00D464CB" w:rsidRPr="00D3604A" w:rsidRDefault="00D3604A" w:rsidP="00D3604A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D3604A">
        <w:rPr>
          <w:rFonts w:ascii="Times New Roman" w:hAnsi="Times New Roman" w:cs="Times New Roman"/>
          <w:b/>
          <w:i/>
          <w:sz w:val="28"/>
          <w:szCs w:val="28"/>
        </w:rPr>
        <w:t>При  обильном кровотечении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iCs/>
          <w:sz w:val="28"/>
          <w:szCs w:val="28"/>
        </w:rPr>
        <w:t xml:space="preserve">Катетеризация периферической вены и начало </w:t>
      </w:r>
      <w:proofErr w:type="spellStart"/>
      <w:r w:rsidRPr="00D3604A">
        <w:rPr>
          <w:iCs/>
          <w:sz w:val="28"/>
          <w:szCs w:val="28"/>
        </w:rPr>
        <w:t>инфузионной</w:t>
      </w:r>
      <w:proofErr w:type="spellEnd"/>
      <w:r w:rsidRPr="00D3604A">
        <w:rPr>
          <w:iCs/>
          <w:sz w:val="28"/>
          <w:szCs w:val="28"/>
        </w:rPr>
        <w:t xml:space="preserve"> терапии: кристаллоиды 500-1000 мл.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sz w:val="28"/>
          <w:szCs w:val="28"/>
        </w:rPr>
        <w:t xml:space="preserve">Если применения кристаллоидов недостаточно для лечения  </w:t>
      </w:r>
      <w:proofErr w:type="spellStart"/>
      <w:r w:rsidRPr="00D3604A">
        <w:rPr>
          <w:sz w:val="28"/>
          <w:szCs w:val="28"/>
        </w:rPr>
        <w:t>гиповолемии</w:t>
      </w:r>
      <w:proofErr w:type="spellEnd"/>
      <w:r w:rsidRPr="00D3604A">
        <w:rPr>
          <w:sz w:val="28"/>
          <w:szCs w:val="28"/>
        </w:rPr>
        <w:t xml:space="preserve"> </w:t>
      </w:r>
      <w:r w:rsidRPr="00D3604A">
        <w:rPr>
          <w:sz w:val="28"/>
          <w:szCs w:val="28"/>
        </w:rPr>
        <w:lastRenderedPageBreak/>
        <w:t xml:space="preserve">при острой кровопотере, вводят препараты </w:t>
      </w:r>
      <w:proofErr w:type="spellStart"/>
      <w:r w:rsidRPr="00D3604A">
        <w:rPr>
          <w:sz w:val="28"/>
          <w:szCs w:val="28"/>
        </w:rPr>
        <w:t>гидроксиэтилированного</w:t>
      </w:r>
      <w:proofErr w:type="spellEnd"/>
      <w:r w:rsidRPr="00D3604A">
        <w:rPr>
          <w:sz w:val="28"/>
          <w:szCs w:val="28"/>
        </w:rPr>
        <w:t xml:space="preserve"> крахмала в дозе не более 30 мл/кг (инструкция к препарату от 10.01.2017 г). Введение препаратов ГЭК так же показано при </w:t>
      </w:r>
      <w:proofErr w:type="spellStart"/>
      <w:r w:rsidRPr="00D3604A">
        <w:rPr>
          <w:sz w:val="28"/>
          <w:szCs w:val="28"/>
        </w:rPr>
        <w:t>агональном</w:t>
      </w:r>
      <w:proofErr w:type="spellEnd"/>
      <w:r w:rsidRPr="00D3604A">
        <w:rPr>
          <w:sz w:val="28"/>
          <w:szCs w:val="28"/>
        </w:rPr>
        <w:t xml:space="preserve"> состоянии на фоне острой массивной кровопотери.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iCs/>
          <w:sz w:val="28"/>
          <w:szCs w:val="28"/>
        </w:rPr>
        <w:t>При исходной артериальной гипотонии (</w:t>
      </w:r>
      <w:proofErr w:type="spellStart"/>
      <w:r w:rsidRPr="00D3604A">
        <w:rPr>
          <w:iCs/>
          <w:sz w:val="28"/>
          <w:szCs w:val="28"/>
        </w:rPr>
        <w:t>АДсист</w:t>
      </w:r>
      <w:proofErr w:type="spellEnd"/>
      <w:r w:rsidRPr="00D3604A">
        <w:rPr>
          <w:iCs/>
          <w:sz w:val="28"/>
          <w:szCs w:val="28"/>
        </w:rPr>
        <w:t xml:space="preserve"> менее 90 мм </w:t>
      </w:r>
      <w:proofErr w:type="spellStart"/>
      <w:r w:rsidRPr="00D3604A">
        <w:rPr>
          <w:iCs/>
          <w:sz w:val="28"/>
          <w:szCs w:val="28"/>
        </w:rPr>
        <w:t>рт.ст</w:t>
      </w:r>
      <w:proofErr w:type="spellEnd"/>
      <w:r w:rsidRPr="00D3604A">
        <w:rPr>
          <w:iCs/>
          <w:sz w:val="28"/>
          <w:szCs w:val="28"/>
        </w:rPr>
        <w:t xml:space="preserve">.) не следует стремиться повысить АД выше 100 мм </w:t>
      </w:r>
      <w:proofErr w:type="spellStart"/>
      <w:r w:rsidRPr="00D3604A">
        <w:rPr>
          <w:iCs/>
          <w:sz w:val="28"/>
          <w:szCs w:val="28"/>
        </w:rPr>
        <w:t>рт.ст</w:t>
      </w:r>
      <w:proofErr w:type="spellEnd"/>
      <w:r w:rsidRPr="00D3604A">
        <w:rPr>
          <w:iCs/>
          <w:sz w:val="28"/>
          <w:szCs w:val="28"/>
        </w:rPr>
        <w:t xml:space="preserve">. до хирургической остановки кровотечения (опасность усиления внутрибрюшного кровотечения). В случае  длительной транспортировки пациентки с тяжелым геморрагическим шоком и неэффективности </w:t>
      </w:r>
      <w:proofErr w:type="spellStart"/>
      <w:r w:rsidRPr="00D3604A">
        <w:rPr>
          <w:iCs/>
          <w:sz w:val="28"/>
          <w:szCs w:val="28"/>
        </w:rPr>
        <w:t>инфузионной</w:t>
      </w:r>
      <w:proofErr w:type="spellEnd"/>
      <w:r w:rsidRPr="00D3604A">
        <w:rPr>
          <w:iCs/>
          <w:sz w:val="28"/>
          <w:szCs w:val="28"/>
        </w:rPr>
        <w:t xml:space="preserve"> терапии (нет подъема АД) допустимо использование </w:t>
      </w:r>
      <w:proofErr w:type="spellStart"/>
      <w:r w:rsidRPr="00D3604A">
        <w:rPr>
          <w:iCs/>
          <w:sz w:val="28"/>
          <w:szCs w:val="28"/>
        </w:rPr>
        <w:t>вазопрессоров</w:t>
      </w:r>
      <w:proofErr w:type="spellEnd"/>
      <w:r w:rsidRPr="00D3604A">
        <w:rPr>
          <w:iCs/>
          <w:sz w:val="28"/>
          <w:szCs w:val="28"/>
        </w:rPr>
        <w:t xml:space="preserve"> (норадреналина!). 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b/>
          <w:iCs/>
          <w:sz w:val="28"/>
          <w:szCs w:val="28"/>
        </w:rPr>
      </w:pPr>
      <w:proofErr w:type="spellStart"/>
      <w:r w:rsidRPr="00D3604A">
        <w:rPr>
          <w:iCs/>
          <w:sz w:val="28"/>
          <w:szCs w:val="28"/>
        </w:rPr>
        <w:t>Гемостатическая</w:t>
      </w:r>
      <w:proofErr w:type="spellEnd"/>
      <w:r w:rsidRPr="00D3604A">
        <w:rPr>
          <w:iCs/>
          <w:sz w:val="28"/>
          <w:szCs w:val="28"/>
        </w:rPr>
        <w:t xml:space="preserve"> терапия: введение внутривенно 1 г </w:t>
      </w:r>
      <w:proofErr w:type="spellStart"/>
      <w:r w:rsidRPr="00D3604A">
        <w:rPr>
          <w:iCs/>
          <w:sz w:val="28"/>
          <w:szCs w:val="28"/>
        </w:rPr>
        <w:t>транексамовой</w:t>
      </w:r>
      <w:proofErr w:type="spellEnd"/>
      <w:r w:rsidRPr="00D3604A">
        <w:rPr>
          <w:iCs/>
          <w:sz w:val="28"/>
          <w:szCs w:val="28"/>
        </w:rPr>
        <w:t xml:space="preserve"> кислоты при подозрении или диагностике массивной кровопотери и геморрагического шок</w:t>
      </w:r>
      <w:r w:rsidRPr="00D3604A">
        <w:rPr>
          <w:bCs/>
          <w:iCs/>
          <w:sz w:val="28"/>
          <w:szCs w:val="28"/>
        </w:rPr>
        <w:t>а</w:t>
      </w:r>
      <w:r w:rsidRPr="00D3604A">
        <w:rPr>
          <w:b/>
          <w:bCs/>
          <w:iCs/>
          <w:sz w:val="28"/>
          <w:szCs w:val="28"/>
        </w:rPr>
        <w:t>.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iCs/>
          <w:sz w:val="28"/>
          <w:szCs w:val="28"/>
        </w:rPr>
        <w:t>Необходимо обеспечить ингаляцию кислорода, при декомпенсированной дыхательной недостаточности – ИВЛ.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прерывании</w:t>
      </w:r>
      <w:r w:rsidRPr="00D3604A">
        <w:rPr>
          <w:sz w:val="28"/>
          <w:szCs w:val="28"/>
        </w:rPr>
        <w:t xml:space="preserve"> беременности </w:t>
      </w:r>
      <w:r w:rsidRPr="00D3604A">
        <w:rPr>
          <w:rFonts w:eastAsia="SimSun"/>
          <w:kern w:val="2"/>
          <w:sz w:val="28"/>
          <w:szCs w:val="28"/>
          <w:lang w:eastAsia="ar-SA"/>
        </w:rPr>
        <w:t>с обильным кровотечением брюшную аорту придавить кулаком к позвоночнику слева от пупка.</w:t>
      </w:r>
    </w:p>
    <w:p w:rsidR="00D3604A" w:rsidRPr="00D3604A" w:rsidRDefault="00D3604A" w:rsidP="00D3604A">
      <w:pPr>
        <w:pStyle w:val="a5"/>
        <w:widowControl w:val="0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3604A">
        <w:rPr>
          <w:iCs/>
          <w:sz w:val="28"/>
          <w:szCs w:val="28"/>
        </w:rPr>
        <w:t>Медицинская эвакуация в стационар осуществляется на каталке.</w:t>
      </w:r>
    </w:p>
    <w:p w:rsidR="00304E80" w:rsidRPr="007C1AFA" w:rsidRDefault="00304E80" w:rsidP="00D464CB">
      <w:pPr>
        <w:pStyle w:val="a5"/>
        <w:spacing w:line="360" w:lineRule="auto"/>
        <w:ind w:left="1134"/>
        <w:rPr>
          <w:sz w:val="28"/>
          <w:szCs w:val="28"/>
        </w:rPr>
      </w:pPr>
    </w:p>
    <w:p w:rsidR="009E357E" w:rsidRPr="007C1AFA" w:rsidRDefault="001D228D" w:rsidP="005A40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1AFA">
        <w:rPr>
          <w:rFonts w:ascii="Times New Roman" w:hAnsi="Times New Roman" w:cs="Times New Roman"/>
          <w:b/>
          <w:sz w:val="28"/>
          <w:szCs w:val="28"/>
        </w:rPr>
        <w:t>Что нельзя делать</w:t>
      </w:r>
      <w:r w:rsidR="00963474" w:rsidRPr="007C1AFA">
        <w:rPr>
          <w:rFonts w:ascii="Times New Roman" w:hAnsi="Times New Roman" w:cs="Times New Roman"/>
          <w:b/>
          <w:sz w:val="28"/>
          <w:szCs w:val="28"/>
        </w:rPr>
        <w:t>:</w:t>
      </w:r>
    </w:p>
    <w:p w:rsidR="00963474" w:rsidRPr="007C1AFA" w:rsidRDefault="00963474" w:rsidP="005A40BF">
      <w:pPr>
        <w:pStyle w:val="a5"/>
        <w:numPr>
          <w:ilvl w:val="0"/>
          <w:numId w:val="4"/>
        </w:numPr>
        <w:spacing w:line="360" w:lineRule="auto"/>
        <w:ind w:left="1134"/>
        <w:rPr>
          <w:sz w:val="28"/>
          <w:szCs w:val="28"/>
        </w:rPr>
      </w:pPr>
      <w:r w:rsidRPr="007C1AFA">
        <w:rPr>
          <w:sz w:val="28"/>
          <w:szCs w:val="28"/>
        </w:rPr>
        <w:t>При признаках шока не повышать САД&gt;100.</w:t>
      </w:r>
    </w:p>
    <w:p w:rsidR="001D228D" w:rsidRPr="007C1AFA" w:rsidRDefault="001D228D" w:rsidP="005A40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1AFA">
        <w:rPr>
          <w:rFonts w:ascii="Times New Roman" w:hAnsi="Times New Roman" w:cs="Times New Roman"/>
          <w:b/>
          <w:sz w:val="28"/>
          <w:szCs w:val="28"/>
        </w:rPr>
        <w:t>Дальнейшее ведение пациента</w:t>
      </w:r>
      <w:r w:rsidR="009E357E" w:rsidRPr="007C1AFA">
        <w:rPr>
          <w:rFonts w:ascii="Times New Roman" w:hAnsi="Times New Roman" w:cs="Times New Roman"/>
          <w:b/>
          <w:sz w:val="28"/>
          <w:szCs w:val="28"/>
        </w:rPr>
        <w:t xml:space="preserve"> (показания к </w:t>
      </w:r>
      <w:r w:rsidR="000B5532">
        <w:rPr>
          <w:rFonts w:ascii="Times New Roman" w:hAnsi="Times New Roman" w:cs="Times New Roman"/>
          <w:b/>
          <w:sz w:val="28"/>
          <w:szCs w:val="28"/>
        </w:rPr>
        <w:t xml:space="preserve">эвакуации </w:t>
      </w:r>
      <w:r w:rsidR="009E357E" w:rsidRPr="007C1AFA">
        <w:rPr>
          <w:rFonts w:ascii="Times New Roman" w:hAnsi="Times New Roman" w:cs="Times New Roman"/>
          <w:b/>
          <w:sz w:val="28"/>
          <w:szCs w:val="28"/>
        </w:rPr>
        <w:t>в стационар)</w:t>
      </w:r>
      <w:r w:rsidR="001246B6" w:rsidRPr="007C1AFA">
        <w:rPr>
          <w:rFonts w:ascii="Times New Roman" w:hAnsi="Times New Roman" w:cs="Times New Roman"/>
          <w:b/>
          <w:sz w:val="28"/>
          <w:szCs w:val="28"/>
        </w:rPr>
        <w:t>:</w:t>
      </w:r>
    </w:p>
    <w:p w:rsidR="001246B6" w:rsidRPr="007C1AFA" w:rsidRDefault="001246B6" w:rsidP="005A40BF">
      <w:pPr>
        <w:pStyle w:val="a5"/>
        <w:numPr>
          <w:ilvl w:val="0"/>
          <w:numId w:val="2"/>
        </w:numPr>
        <w:suppressAutoHyphens/>
        <w:spacing w:line="360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7C1AFA">
        <w:rPr>
          <w:rFonts w:eastAsia="SimSun"/>
          <w:kern w:val="2"/>
          <w:sz w:val="28"/>
          <w:szCs w:val="28"/>
          <w:lang w:eastAsia="ar-SA"/>
        </w:rPr>
        <w:t xml:space="preserve">Всех беременных </w:t>
      </w:r>
      <w:r w:rsidR="00B810E2" w:rsidRPr="007C1AFA">
        <w:rPr>
          <w:rFonts w:eastAsia="SimSun"/>
          <w:kern w:val="2"/>
          <w:sz w:val="28"/>
          <w:szCs w:val="28"/>
          <w:lang w:eastAsia="ar-SA"/>
        </w:rPr>
        <w:t xml:space="preserve">до 22 недель </w:t>
      </w:r>
      <w:r w:rsidRPr="007C1AFA">
        <w:rPr>
          <w:rFonts w:eastAsia="SimSun"/>
          <w:kern w:val="2"/>
          <w:sz w:val="28"/>
          <w:szCs w:val="28"/>
          <w:lang w:eastAsia="ar-SA"/>
        </w:rPr>
        <w:t xml:space="preserve">с </w:t>
      </w:r>
      <w:r w:rsidR="00B810E2" w:rsidRPr="007C1AFA">
        <w:rPr>
          <w:rFonts w:eastAsia="SimSun"/>
          <w:kern w:val="2"/>
          <w:sz w:val="28"/>
          <w:szCs w:val="28"/>
          <w:lang w:eastAsia="ar-SA"/>
        </w:rPr>
        <w:t xml:space="preserve">жалобами на боли в животе и/или </w:t>
      </w:r>
      <w:r w:rsidRPr="007C1AFA">
        <w:rPr>
          <w:rFonts w:eastAsia="SimSun"/>
          <w:kern w:val="2"/>
          <w:sz w:val="28"/>
          <w:szCs w:val="28"/>
          <w:lang w:eastAsia="ar-SA"/>
        </w:rPr>
        <w:t xml:space="preserve">кровянистыми выделениями из половых путей, необходимо госпитализировать в </w:t>
      </w:r>
      <w:r w:rsidR="00B810E2" w:rsidRPr="007C1AFA">
        <w:rPr>
          <w:rFonts w:eastAsia="SimSun"/>
          <w:kern w:val="2"/>
          <w:sz w:val="28"/>
          <w:szCs w:val="28"/>
          <w:lang w:eastAsia="ar-SA"/>
        </w:rPr>
        <w:t>гинекологический</w:t>
      </w:r>
      <w:r w:rsidR="005A40BF">
        <w:rPr>
          <w:rFonts w:eastAsia="SimSun"/>
          <w:kern w:val="2"/>
          <w:sz w:val="28"/>
          <w:szCs w:val="28"/>
          <w:lang w:eastAsia="ar-SA"/>
        </w:rPr>
        <w:t xml:space="preserve"> </w:t>
      </w:r>
      <w:r w:rsidRPr="007C1AFA">
        <w:rPr>
          <w:rFonts w:eastAsia="SimSun"/>
          <w:kern w:val="2"/>
          <w:sz w:val="28"/>
          <w:szCs w:val="28"/>
          <w:lang w:eastAsia="ar-SA"/>
        </w:rPr>
        <w:t xml:space="preserve">стационар. </w:t>
      </w:r>
    </w:p>
    <w:p w:rsidR="008E1EC6" w:rsidRPr="00D3604A" w:rsidRDefault="008E1EC6" w:rsidP="005A40BF">
      <w:pPr>
        <w:pStyle w:val="a5"/>
        <w:numPr>
          <w:ilvl w:val="0"/>
          <w:numId w:val="2"/>
        </w:numPr>
        <w:suppressAutoHyphens/>
        <w:spacing w:line="360" w:lineRule="auto"/>
        <w:jc w:val="both"/>
        <w:rPr>
          <w:rFonts w:eastAsia="SimSun"/>
          <w:b/>
          <w:i/>
          <w:kern w:val="2"/>
          <w:sz w:val="28"/>
          <w:szCs w:val="28"/>
          <w:lang w:eastAsia="ar-SA"/>
        </w:rPr>
      </w:pPr>
      <w:r w:rsidRPr="00D3604A">
        <w:rPr>
          <w:rFonts w:eastAsia="SimSun"/>
          <w:b/>
          <w:i/>
          <w:kern w:val="2"/>
          <w:sz w:val="28"/>
          <w:szCs w:val="28"/>
          <w:lang w:eastAsia="ar-SA"/>
        </w:rPr>
        <w:t xml:space="preserve">При признаках шока </w:t>
      </w:r>
      <w:r w:rsidR="000B5532" w:rsidRPr="00D3604A">
        <w:rPr>
          <w:rFonts w:eastAsia="SimSun"/>
          <w:b/>
          <w:i/>
          <w:kern w:val="2"/>
          <w:sz w:val="28"/>
          <w:szCs w:val="28"/>
          <w:lang w:eastAsia="ar-SA"/>
        </w:rPr>
        <w:t xml:space="preserve">оповестить </w:t>
      </w:r>
      <w:r w:rsidRPr="00D3604A">
        <w:rPr>
          <w:rFonts w:eastAsia="SimSun"/>
          <w:b/>
          <w:i/>
          <w:kern w:val="2"/>
          <w:sz w:val="28"/>
          <w:szCs w:val="28"/>
          <w:lang w:eastAsia="ar-SA"/>
        </w:rPr>
        <w:t>стационар</w:t>
      </w:r>
      <w:r w:rsidR="005A40BF" w:rsidRPr="00D3604A">
        <w:rPr>
          <w:rFonts w:eastAsia="SimSun"/>
          <w:b/>
          <w:i/>
          <w:kern w:val="2"/>
          <w:sz w:val="28"/>
          <w:szCs w:val="28"/>
          <w:lang w:eastAsia="ar-SA"/>
        </w:rPr>
        <w:t>, куда планируется доставить пациентку</w:t>
      </w:r>
      <w:r w:rsidRPr="00D3604A">
        <w:rPr>
          <w:rFonts w:eastAsia="SimSun"/>
          <w:b/>
          <w:i/>
          <w:kern w:val="2"/>
          <w:sz w:val="28"/>
          <w:szCs w:val="28"/>
          <w:lang w:eastAsia="ar-SA"/>
        </w:rPr>
        <w:t>.</w:t>
      </w:r>
    </w:p>
    <w:p w:rsidR="00AF0988" w:rsidRPr="00D3604A" w:rsidRDefault="00AF0988" w:rsidP="005A40BF">
      <w:pPr>
        <w:pStyle w:val="a5"/>
        <w:numPr>
          <w:ilvl w:val="0"/>
          <w:numId w:val="2"/>
        </w:numPr>
        <w:suppressAutoHyphens/>
        <w:spacing w:line="360" w:lineRule="auto"/>
        <w:jc w:val="both"/>
        <w:rPr>
          <w:rFonts w:eastAsia="SimSun"/>
          <w:kern w:val="2"/>
          <w:sz w:val="28"/>
          <w:szCs w:val="28"/>
          <w:lang w:eastAsia="ar-SA"/>
        </w:rPr>
      </w:pPr>
      <w:r w:rsidRPr="00D3604A">
        <w:rPr>
          <w:rFonts w:eastAsia="SimSun"/>
          <w:kern w:val="2"/>
          <w:sz w:val="28"/>
          <w:szCs w:val="28"/>
          <w:lang w:eastAsia="ar-SA"/>
        </w:rPr>
        <w:t xml:space="preserve">При отказе от госпитализации </w:t>
      </w:r>
      <w:r w:rsidR="000B5532" w:rsidRPr="00D3604A">
        <w:rPr>
          <w:rFonts w:eastAsia="SimSun"/>
          <w:kern w:val="2"/>
          <w:sz w:val="28"/>
          <w:szCs w:val="28"/>
          <w:lang w:eastAsia="ar-SA"/>
        </w:rPr>
        <w:t xml:space="preserve">передать </w:t>
      </w:r>
      <w:r w:rsidRPr="00D3604A">
        <w:rPr>
          <w:rFonts w:eastAsia="SimSun"/>
          <w:kern w:val="2"/>
          <w:sz w:val="28"/>
          <w:szCs w:val="28"/>
          <w:lang w:eastAsia="ar-SA"/>
        </w:rPr>
        <w:t>актив</w:t>
      </w:r>
      <w:r w:rsidR="000B5532" w:rsidRPr="00D3604A">
        <w:rPr>
          <w:rFonts w:eastAsia="SimSun"/>
          <w:kern w:val="2"/>
          <w:sz w:val="28"/>
          <w:szCs w:val="28"/>
          <w:lang w:eastAsia="ar-SA"/>
        </w:rPr>
        <w:t>ный патронаж в</w:t>
      </w:r>
      <w:r w:rsidRPr="00D3604A">
        <w:rPr>
          <w:rFonts w:eastAsia="SimSun"/>
          <w:kern w:val="2"/>
          <w:sz w:val="28"/>
          <w:szCs w:val="28"/>
          <w:lang w:eastAsia="ar-SA"/>
        </w:rPr>
        <w:t xml:space="preserve"> </w:t>
      </w:r>
      <w:r w:rsidR="005A40BF" w:rsidRPr="00D3604A">
        <w:rPr>
          <w:rFonts w:eastAsia="SimSun"/>
          <w:kern w:val="2"/>
          <w:sz w:val="28"/>
          <w:szCs w:val="28"/>
          <w:lang w:eastAsia="ar-SA"/>
        </w:rPr>
        <w:t>женскую консультацию</w:t>
      </w:r>
      <w:r w:rsidRPr="00D3604A">
        <w:rPr>
          <w:rFonts w:eastAsia="SimSun"/>
          <w:kern w:val="2"/>
          <w:sz w:val="28"/>
          <w:szCs w:val="28"/>
          <w:lang w:eastAsia="ar-SA"/>
        </w:rPr>
        <w:t>.</w:t>
      </w:r>
    </w:p>
    <w:p w:rsidR="001D228D" w:rsidRPr="007C1AFA" w:rsidRDefault="001D228D" w:rsidP="005A40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D228D" w:rsidRPr="007C1AFA" w:rsidSect="007C1A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0388"/>
    <w:multiLevelType w:val="hybridMultilevel"/>
    <w:tmpl w:val="5F5240F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1BFE030B"/>
    <w:multiLevelType w:val="hybridMultilevel"/>
    <w:tmpl w:val="BEF8A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67D26"/>
    <w:multiLevelType w:val="hybridMultilevel"/>
    <w:tmpl w:val="DB0E4C3A"/>
    <w:lvl w:ilvl="0" w:tplc="A322021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E022C"/>
    <w:multiLevelType w:val="hybridMultilevel"/>
    <w:tmpl w:val="09A0A4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6DB7E5A"/>
    <w:multiLevelType w:val="hybridMultilevel"/>
    <w:tmpl w:val="0A083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A222E"/>
    <w:multiLevelType w:val="hybridMultilevel"/>
    <w:tmpl w:val="D9FC4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73FDC"/>
    <w:multiLevelType w:val="hybridMultilevel"/>
    <w:tmpl w:val="10F02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51982"/>
    <w:multiLevelType w:val="hybridMultilevel"/>
    <w:tmpl w:val="A492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987"/>
    <w:rsid w:val="00017B0B"/>
    <w:rsid w:val="000217F3"/>
    <w:rsid w:val="0005309D"/>
    <w:rsid w:val="000B5532"/>
    <w:rsid w:val="001246B6"/>
    <w:rsid w:val="001630C2"/>
    <w:rsid w:val="00196C10"/>
    <w:rsid w:val="001D228D"/>
    <w:rsid w:val="001D61CB"/>
    <w:rsid w:val="001F52B0"/>
    <w:rsid w:val="00202749"/>
    <w:rsid w:val="00210C4B"/>
    <w:rsid w:val="00222412"/>
    <w:rsid w:val="00225C57"/>
    <w:rsid w:val="00246A2E"/>
    <w:rsid w:val="00250277"/>
    <w:rsid w:val="0027396E"/>
    <w:rsid w:val="002B1C7C"/>
    <w:rsid w:val="002D6E92"/>
    <w:rsid w:val="002F0849"/>
    <w:rsid w:val="002F0896"/>
    <w:rsid w:val="00304E80"/>
    <w:rsid w:val="0033314D"/>
    <w:rsid w:val="0033493E"/>
    <w:rsid w:val="00345FE1"/>
    <w:rsid w:val="003502DD"/>
    <w:rsid w:val="003B14E3"/>
    <w:rsid w:val="003E0133"/>
    <w:rsid w:val="004048A4"/>
    <w:rsid w:val="00407EC5"/>
    <w:rsid w:val="004D68AE"/>
    <w:rsid w:val="00541232"/>
    <w:rsid w:val="00562BAD"/>
    <w:rsid w:val="005779EB"/>
    <w:rsid w:val="005A40BF"/>
    <w:rsid w:val="005C180D"/>
    <w:rsid w:val="005F3740"/>
    <w:rsid w:val="006506CA"/>
    <w:rsid w:val="00683D5E"/>
    <w:rsid w:val="00730770"/>
    <w:rsid w:val="00756005"/>
    <w:rsid w:val="007C1AFA"/>
    <w:rsid w:val="007F7DDC"/>
    <w:rsid w:val="0084399C"/>
    <w:rsid w:val="00885FB9"/>
    <w:rsid w:val="008879FB"/>
    <w:rsid w:val="008A258F"/>
    <w:rsid w:val="008B7EC9"/>
    <w:rsid w:val="008E1EC6"/>
    <w:rsid w:val="008E32D8"/>
    <w:rsid w:val="00906AF6"/>
    <w:rsid w:val="00963474"/>
    <w:rsid w:val="009A4987"/>
    <w:rsid w:val="009C6285"/>
    <w:rsid w:val="009E357E"/>
    <w:rsid w:val="009F4F63"/>
    <w:rsid w:val="00A90AE5"/>
    <w:rsid w:val="00A96B81"/>
    <w:rsid w:val="00AF0988"/>
    <w:rsid w:val="00B810E2"/>
    <w:rsid w:val="00C73525"/>
    <w:rsid w:val="00CD51B2"/>
    <w:rsid w:val="00D01A07"/>
    <w:rsid w:val="00D3336A"/>
    <w:rsid w:val="00D3604A"/>
    <w:rsid w:val="00D464CB"/>
    <w:rsid w:val="00DE2E38"/>
    <w:rsid w:val="00E14D5B"/>
    <w:rsid w:val="00E853D6"/>
    <w:rsid w:val="00EA3195"/>
    <w:rsid w:val="00EF0610"/>
    <w:rsid w:val="00F60305"/>
    <w:rsid w:val="00F64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B810E2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character" w:customStyle="1" w:styleId="72">
    <w:name w:val="Заголовок №7 (2)_"/>
    <w:basedOn w:val="a0"/>
    <w:link w:val="721"/>
    <w:uiPriority w:val="99"/>
    <w:rsid w:val="007C1AFA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7C1AFA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7C1AFA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paragraph" w:customStyle="1" w:styleId="ConsPlusNonformat">
    <w:name w:val="ConsPlusNonformat"/>
    <w:rsid w:val="005A40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basedOn w:val="a0"/>
    <w:link w:val="a5"/>
    <w:uiPriority w:val="34"/>
    <w:rsid w:val="00D464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D46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5</cp:revision>
  <dcterms:created xsi:type="dcterms:W3CDTF">2017-03-02T14:08:00Z</dcterms:created>
  <dcterms:modified xsi:type="dcterms:W3CDTF">2017-05-29T02:05:00Z</dcterms:modified>
</cp:coreProperties>
</file>